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266700</wp:posOffset>
            </wp:positionV>
            <wp:extent cx="2090738" cy="112852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90738" cy="1128523"/>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Cells are complex systems that contain various specialized substructures known as </w:t>
      </w:r>
      <w:r w:rsidDel="00000000" w:rsidR="00000000" w:rsidRPr="00000000">
        <w:rPr>
          <w:rFonts w:ascii="Times New Roman" w:cs="Times New Roman" w:eastAsia="Times New Roman" w:hAnsi="Times New Roman"/>
          <w:i w:val="1"/>
          <w:rtl w:val="0"/>
        </w:rPr>
        <w:t xml:space="preserve">organelles</w:t>
      </w:r>
      <w:r w:rsidDel="00000000" w:rsidR="00000000" w:rsidRPr="00000000">
        <w:rPr>
          <w:rFonts w:ascii="Times New Roman" w:cs="Times New Roman" w:eastAsia="Times New Roman" w:hAnsi="Times New Roman"/>
          <w:rtl w:val="0"/>
        </w:rPr>
        <w:t xml:space="preserve">. These organelles are “specialized” because each of them perform a different function that each contributes to keeping the cell in balance, or </w:t>
      </w:r>
      <w:r w:rsidDel="00000000" w:rsidR="00000000" w:rsidRPr="00000000">
        <w:rPr>
          <w:rFonts w:ascii="Times New Roman" w:cs="Times New Roman" w:eastAsia="Times New Roman" w:hAnsi="Times New Roman"/>
          <w:i w:val="1"/>
          <w:rtl w:val="0"/>
        </w:rPr>
        <w:t xml:space="preserve">homeostasis. </w:t>
      </w:r>
      <w:r w:rsidDel="00000000" w:rsidR="00000000" w:rsidRPr="00000000">
        <w:rPr>
          <w:rFonts w:ascii="Times New Roman" w:cs="Times New Roman" w:eastAsia="Times New Roman" w:hAnsi="Times New Roman"/>
          <w:rtl w:val="0"/>
        </w:rPr>
        <w:t xml:space="preserve">In other words, think of them as workers along an assembly line, each responsible for a single task to build the product of homeostasis. Without these various organelles, cells would not be able to carry out important chemical processes such as providing genetic information, producing energy, or assembling proteins.</w:t>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home is also a system, whose operation also depends on various specialized components. In this exploration, you will relate the functions of organelles to the functions of household structures/items around you. For instance, lysosomes and peroxisomes in </w:t>
      </w:r>
      <w:r w:rsidDel="00000000" w:rsidR="00000000" w:rsidRPr="00000000">
        <w:rPr>
          <w:rFonts w:ascii="Times New Roman" w:cs="Times New Roman" w:eastAsia="Times New Roman" w:hAnsi="Times New Roman"/>
          <w:i w:val="1"/>
          <w:rtl w:val="0"/>
        </w:rPr>
        <w:t xml:space="preserve">eukaryotic </w:t>
      </w:r>
      <w:r w:rsidDel="00000000" w:rsidR="00000000" w:rsidRPr="00000000">
        <w:rPr>
          <w:rFonts w:ascii="Times New Roman" w:cs="Times New Roman" w:eastAsia="Times New Roman" w:hAnsi="Times New Roman"/>
          <w:rtl w:val="0"/>
        </w:rPr>
        <w:t xml:space="preserve">cells act like garbage disposals. Just as a disposal breaks down unwanted food and waste, lysosomes and peroxisomes contain digestive </w:t>
      </w:r>
      <w:r w:rsidDel="00000000" w:rsidR="00000000" w:rsidRPr="00000000">
        <w:rPr>
          <w:rFonts w:ascii="Times New Roman" w:cs="Times New Roman" w:eastAsia="Times New Roman" w:hAnsi="Times New Roman"/>
          <w:i w:val="1"/>
          <w:rtl w:val="0"/>
        </w:rPr>
        <w:t xml:space="preserve">enzymes</w:t>
      </w:r>
      <w:r w:rsidDel="00000000" w:rsidR="00000000" w:rsidRPr="00000000">
        <w:rPr>
          <w:rFonts w:ascii="Times New Roman" w:cs="Times New Roman" w:eastAsia="Times New Roman" w:hAnsi="Times New Roman"/>
          <w:rtl w:val="0"/>
        </w:rPr>
        <w:t xml:space="preserve"> that break down toxic materials to get rid of. </w:t>
      </w:r>
    </w:p>
    <w:p w:rsidR="00000000" w:rsidDel="00000000" w:rsidP="00000000" w:rsidRDefault="00000000" w:rsidRPr="00000000" w14:paraId="00000004">
      <w:pP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LEARNING STANDARDS:</w:t>
      </w:r>
      <w:r w:rsidDel="00000000" w:rsidR="00000000" w:rsidRPr="00000000">
        <w:rPr>
          <w:rFonts w:ascii="Times New Roman" w:cs="Times New Roman" w:eastAsia="Times New Roman" w:hAnsi="Times New Roman"/>
          <w:rtl w:val="0"/>
        </w:rPr>
        <w:t xml:space="preserve"> Cells, Organelles, Prokaryotes/Eukaryotes, Animal/Plant Cells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PURPOSE:</w:t>
      </w:r>
      <w:r w:rsidDel="00000000" w:rsidR="00000000" w:rsidRPr="00000000">
        <w:rPr>
          <w:rFonts w:ascii="Times New Roman" w:cs="Times New Roman" w:eastAsia="Times New Roman" w:hAnsi="Times New Roman"/>
          <w:rtl w:val="0"/>
        </w:rPr>
        <w:t xml:space="preserve"> To relate the functions of organelles to the function of household structures/items.</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ACTIVITY:</w:t>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w:t>
      </w:r>
      <w:r w:rsidDel="00000000" w:rsidR="00000000" w:rsidRPr="00000000">
        <w:rPr>
          <w:rFonts w:ascii="Times New Roman" w:cs="Times New Roman" w:eastAsia="Times New Roman" w:hAnsi="Times New Roman"/>
          <w:rtl w:val="0"/>
        </w:rPr>
        <w:t xml:space="preserve"> the function of each of the organelles listed in the table below.</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0B">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these websites to assist with research: </w:t>
      </w:r>
    </w:p>
    <w:p w:rsidR="00000000" w:rsidDel="00000000" w:rsidP="00000000" w:rsidRDefault="00000000" w:rsidRPr="00000000" w14:paraId="0000000C">
      <w:pPr>
        <w:numPr>
          <w:ilvl w:val="0"/>
          <w:numId w:val="2"/>
        </w:numPr>
        <w:ind w:left="2160" w:hanging="360"/>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http://www.biology4kids.com/files/cell_main.html</w:t>
        </w:r>
      </w:hyperlink>
      <w:r w:rsidDel="00000000" w:rsidR="00000000" w:rsidRPr="00000000">
        <w:rPr>
          <w:rtl w:val="0"/>
        </w:rPr>
      </w:r>
    </w:p>
    <w:p w:rsidR="00000000" w:rsidDel="00000000" w:rsidP="00000000" w:rsidRDefault="00000000" w:rsidRPr="00000000" w14:paraId="0000000D">
      <w:pPr>
        <w:numPr>
          <w:ilvl w:val="0"/>
          <w:numId w:val="2"/>
        </w:numPr>
        <w:ind w:left="2160" w:hanging="360"/>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https://www.pathwayz.org/Tree/Plain/ORGANELLES</w:t>
        </w:r>
      </w:hyperlink>
      <w:r w:rsidDel="00000000" w:rsidR="00000000" w:rsidRPr="00000000">
        <w:rPr>
          <w:rtl w:val="0"/>
        </w:rPr>
      </w:r>
    </w:p>
    <w:p w:rsidR="00000000" w:rsidDel="00000000" w:rsidP="00000000" w:rsidRDefault="00000000" w:rsidRPr="00000000" w14:paraId="0000000E">
      <w:pPr>
        <w:numPr>
          <w:ilvl w:val="0"/>
          <w:numId w:val="2"/>
        </w:numPr>
        <w:ind w:left="2160" w:hanging="360"/>
        <w:rPr>
          <w:rFonts w:ascii="Times New Roman" w:cs="Times New Roman" w:eastAsia="Times New Roman" w:hAnsi="Times New Roman"/>
          <w:sz w:val="20"/>
          <w:szCs w:val="20"/>
        </w:rPr>
      </w:pPr>
      <w:hyperlink r:id="rId9">
        <w:r w:rsidDel="00000000" w:rsidR="00000000" w:rsidRPr="00000000">
          <w:rPr>
            <w:rFonts w:ascii="Times New Roman" w:cs="Times New Roman" w:eastAsia="Times New Roman" w:hAnsi="Times New Roman"/>
            <w:color w:val="1155cc"/>
            <w:sz w:val="20"/>
            <w:szCs w:val="20"/>
            <w:u w:val="single"/>
            <w:rtl w:val="0"/>
          </w:rPr>
          <w:t xml:space="preserve">https://www.exploringnature.org/db/view/Cell-Organelles</w:t>
        </w:r>
      </w:hyperlink>
      <w:r w:rsidDel="00000000" w:rsidR="00000000" w:rsidRPr="00000000">
        <w:rPr>
          <w:rtl w:val="0"/>
        </w:rPr>
      </w:r>
    </w:p>
    <w:p w:rsidR="00000000" w:rsidDel="00000000" w:rsidP="00000000" w:rsidRDefault="00000000" w:rsidRPr="00000000" w14:paraId="0000000F">
      <w:pPr>
        <w:numPr>
          <w:ilvl w:val="0"/>
          <w:numId w:val="2"/>
        </w:numPr>
        <w:ind w:left="2160" w:hanging="360"/>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https://www.khanacademy.org/test-prep/mcat/cells/eukaryotic-cells/a/organelles-article</w:t>
        </w:r>
      </w:hyperlink>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Compare</w:t>
      </w:r>
      <w:r w:rsidDel="00000000" w:rsidR="00000000" w:rsidRPr="00000000">
        <w:rPr>
          <w:rFonts w:ascii="Times New Roman" w:cs="Times New Roman" w:eastAsia="Times New Roman" w:hAnsi="Times New Roman"/>
          <w:rtl w:val="0"/>
        </w:rPr>
        <w:t xml:space="preserve"> EACH organelle to a household structure/item that shares a similar function and take individual photos of those structures/items.</w:t>
      </w:r>
    </w:p>
    <w:p w:rsidR="00000000" w:rsidDel="00000000" w:rsidP="00000000" w:rsidRDefault="00000000" w:rsidRPr="00000000" w14:paraId="0000001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photo must include a slip of paper with your first and last name on it. </w:t>
      </w:r>
    </w:p>
    <w:p w:rsidR="00000000" w:rsidDel="00000000" w:rsidP="00000000" w:rsidRDefault="00000000" w:rsidRPr="00000000" w14:paraId="00000014">
      <w:pPr>
        <w:ind w:left="144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*See the lysosome/peroxisome example picture below.</w:t>
      </w:r>
    </w:p>
    <w:p w:rsidR="00000000" w:rsidDel="00000000" w:rsidP="00000000" w:rsidRDefault="00000000" w:rsidRPr="00000000" w14:paraId="00000015">
      <w:pPr>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Justify</w:t>
      </w:r>
      <w:r w:rsidDel="00000000" w:rsidR="00000000" w:rsidRPr="00000000">
        <w:rPr>
          <w:rFonts w:ascii="Times New Roman" w:cs="Times New Roman" w:eastAsia="Times New Roman" w:hAnsi="Times New Roman"/>
          <w:rtl w:val="0"/>
        </w:rPr>
        <w:t xml:space="preserve"> how EACH household structure/item shares similar functions to the organelle it represents.</w:t>
      </w:r>
    </w:p>
    <w:p w:rsidR="00000000" w:rsidDel="00000000" w:rsidP="00000000" w:rsidRDefault="00000000" w:rsidRPr="00000000" w14:paraId="00000017">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justification must include:</w:t>
      </w:r>
    </w:p>
    <w:p w:rsidR="00000000" w:rsidDel="00000000" w:rsidP="00000000" w:rsidRDefault="00000000" w:rsidRPr="00000000" w14:paraId="00000019">
      <w:pPr>
        <w:numPr>
          <w:ilvl w:val="0"/>
          <w:numId w:val="1"/>
        </w:numPr>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summary of the true function of the organelle in cells</w:t>
      </w:r>
    </w:p>
    <w:p w:rsidR="00000000" w:rsidDel="00000000" w:rsidP="00000000" w:rsidRDefault="00000000" w:rsidRPr="00000000" w14:paraId="0000001A">
      <w:pPr>
        <w:numPr>
          <w:ilvl w:val="0"/>
          <w:numId w:val="1"/>
        </w:numPr>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description explaining how the household structure/item relates to the organelle</w:t>
      </w:r>
    </w:p>
    <w:p w:rsidR="00000000" w:rsidDel="00000000" w:rsidP="00000000" w:rsidRDefault="00000000" w:rsidRPr="00000000" w14:paraId="0000001B">
      <w:pPr>
        <w:ind w:left="216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*See the lysosome/peroxisome example justification below.</w:t>
      </w:r>
    </w:p>
    <w:p w:rsidR="00000000" w:rsidDel="00000000" w:rsidP="00000000" w:rsidRDefault="00000000" w:rsidRPr="00000000" w14:paraId="0000001C">
      <w:pPr>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ind w:left="0"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Place your photos and write your justification in this table. </w:t>
      </w:r>
      <w:r w:rsidDel="00000000" w:rsidR="00000000" w:rsidRPr="00000000">
        <w:rPr>
          <w:rtl w:val="0"/>
        </w:rPr>
      </w:r>
    </w:p>
    <w:tbl>
      <w:tblPr>
        <w:tblStyle w:val="Table1"/>
        <w:tblW w:w="9368.38664812239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8.3866481223922"/>
        <w:gridCol w:w="3570"/>
        <w:gridCol w:w="4080"/>
        <w:tblGridChange w:id="0">
          <w:tblGrid>
            <w:gridCol w:w="1718.3866481223922"/>
            <w:gridCol w:w="3570"/>
            <w:gridCol w:w="4080"/>
          </w:tblGrid>
        </w:tblGridChange>
      </w:tblGrid>
      <w:tr>
        <w:trPr>
          <w:cantSplit w:val="0"/>
          <w:trHeight w:val="611.8505859375" w:hRule="atLeast"/>
          <w:tblHeader w:val="0"/>
        </w:trPr>
        <w:tc>
          <w:tcPr>
            <w:gridSpan w:val="3"/>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F">
            <w:pPr>
              <w:spacing w:before="240" w:lineRule="auto"/>
              <w:jc w:val="center"/>
              <w:rPr>
                <w:rFonts w:ascii="Times New Roman" w:cs="Times New Roman" w:eastAsia="Times New Roman" w:hAnsi="Times New Roman"/>
                <w:b w:val="1"/>
                <w:color w:val="282828"/>
                <w:sz w:val="44"/>
                <w:szCs w:val="44"/>
              </w:rPr>
            </w:pPr>
            <w:r w:rsidDel="00000000" w:rsidR="00000000" w:rsidRPr="00000000">
              <w:rPr>
                <w:rFonts w:ascii="Times New Roman" w:cs="Times New Roman" w:eastAsia="Times New Roman" w:hAnsi="Times New Roman"/>
                <w:b w:val="1"/>
                <w:color w:val="282828"/>
                <w:sz w:val="44"/>
                <w:szCs w:val="44"/>
                <w:rtl w:val="0"/>
              </w:rPr>
              <w:t xml:space="preserve">The Function of Organelles</w:t>
            </w:r>
          </w:p>
        </w:tc>
      </w:tr>
      <w:tr>
        <w:trPr>
          <w:cantSplit w:val="0"/>
          <w:trHeight w:val="193.0297851562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2">
            <w:pPr>
              <w:spacing w:before="240" w:lineRule="auto"/>
              <w:jc w:val="center"/>
              <w:rPr>
                <w:rFonts w:ascii="Times New Roman" w:cs="Times New Roman" w:eastAsia="Times New Roman" w:hAnsi="Times New Roman"/>
                <w:b w:val="1"/>
                <w:color w:val="282828"/>
                <w:sz w:val="30"/>
                <w:szCs w:val="30"/>
              </w:rPr>
            </w:pPr>
            <w:r w:rsidDel="00000000" w:rsidR="00000000" w:rsidRPr="00000000">
              <w:rPr>
                <w:rFonts w:ascii="Times New Roman" w:cs="Times New Roman" w:eastAsia="Times New Roman" w:hAnsi="Times New Roman"/>
                <w:b w:val="1"/>
                <w:color w:val="282828"/>
                <w:sz w:val="30"/>
                <w:szCs w:val="30"/>
                <w:rtl w:val="0"/>
              </w:rPr>
              <w:t xml:space="preserve">Organelle Name</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3">
            <w:pPr>
              <w:spacing w:before="240" w:lineRule="auto"/>
              <w:jc w:val="center"/>
              <w:rPr>
                <w:rFonts w:ascii="Times New Roman" w:cs="Times New Roman" w:eastAsia="Times New Roman" w:hAnsi="Times New Roman"/>
                <w:b w:val="1"/>
                <w:color w:val="282828"/>
                <w:sz w:val="30"/>
                <w:szCs w:val="30"/>
              </w:rPr>
            </w:pPr>
            <w:r w:rsidDel="00000000" w:rsidR="00000000" w:rsidRPr="00000000">
              <w:rPr>
                <w:rFonts w:ascii="Times New Roman" w:cs="Times New Roman" w:eastAsia="Times New Roman" w:hAnsi="Times New Roman"/>
                <w:b w:val="1"/>
                <w:color w:val="282828"/>
                <w:sz w:val="30"/>
                <w:szCs w:val="30"/>
                <w:rtl w:val="0"/>
              </w:rPr>
              <w:t xml:space="preserve">Household Structure/ Item Picture</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4">
            <w:pPr>
              <w:spacing w:before="240" w:lineRule="auto"/>
              <w:jc w:val="center"/>
              <w:rPr>
                <w:rFonts w:ascii="Times New Roman" w:cs="Times New Roman" w:eastAsia="Times New Roman" w:hAnsi="Times New Roman"/>
                <w:b w:val="1"/>
                <w:color w:val="282828"/>
                <w:sz w:val="30"/>
                <w:szCs w:val="30"/>
              </w:rPr>
            </w:pPr>
            <w:r w:rsidDel="00000000" w:rsidR="00000000" w:rsidRPr="00000000">
              <w:rPr>
                <w:rFonts w:ascii="Times New Roman" w:cs="Times New Roman" w:eastAsia="Times New Roman" w:hAnsi="Times New Roman"/>
                <w:b w:val="1"/>
                <w:color w:val="282828"/>
                <w:sz w:val="30"/>
                <w:szCs w:val="30"/>
                <w:rtl w:val="0"/>
              </w:rPr>
              <w:t xml:space="preserve">Justification of         Relationship</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Nucleus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befor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before="240" w:lineRule="auto"/>
              <w:rPr>
                <w:rFonts w:ascii="Times New Roman" w:cs="Times New Roman" w:eastAsia="Times New Roman" w:hAnsi="Times New Roman"/>
                <w:color w:val="282828"/>
              </w:rPr>
            </w:pPr>
            <w:r w:rsidDel="00000000" w:rsidR="00000000" w:rsidRPr="00000000">
              <w:rPr>
                <w:rtl w:val="0"/>
              </w:rPr>
            </w:r>
          </w:p>
        </w:tc>
      </w:tr>
      <w:tr>
        <w:trPr>
          <w:cantSplit w:val="0"/>
          <w:trHeight w:val="238.0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Cytoplasm/ Cytoskeleton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befor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before="240" w:lineRule="auto"/>
              <w:rPr>
                <w:rFonts w:ascii="Times New Roman" w:cs="Times New Roman" w:eastAsia="Times New Roman" w:hAnsi="Times New Roman"/>
                <w:color w:val="282828"/>
                <w:sz w:val="18"/>
                <w:szCs w:val="18"/>
              </w:rPr>
            </w:pPr>
            <w:r w:rsidDel="00000000" w:rsidR="00000000" w:rsidRPr="00000000">
              <w:rPr>
                <w:rtl w:val="0"/>
              </w:rPr>
            </w:r>
          </w:p>
        </w:tc>
      </w:tr>
      <w:tr>
        <w:trPr>
          <w:cantSplit w:val="0"/>
          <w:trHeight w:val="238.0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Cell Membrane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before="240" w:lineRule="auto"/>
              <w:rPr>
                <w:rFonts w:ascii="Times New Roman" w:cs="Times New Roman" w:eastAsia="Times New Roman" w:hAnsi="Times New Roman"/>
                <w:color w:val="282828"/>
              </w:rPr>
            </w:pPr>
            <w:r w:rsidDel="00000000" w:rsidR="00000000" w:rsidRPr="00000000">
              <w:rPr>
                <w:rtl w:val="0"/>
              </w:rPr>
            </w:r>
          </w:p>
        </w:tc>
      </w:tr>
      <w:tr>
        <w:trPr>
          <w:cantSplit w:val="0"/>
          <w:trHeight w:val="238.0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 </w:t>
            </w:r>
            <w:r w:rsidDel="00000000" w:rsidR="00000000" w:rsidRPr="00000000">
              <w:rPr>
                <w:rFonts w:ascii="Times New Roman" w:cs="Times New Roman" w:eastAsia="Times New Roman" w:hAnsi="Times New Roman"/>
                <w:b w:val="1"/>
                <w:color w:val="282828"/>
                <w:rtl w:val="0"/>
              </w:rPr>
              <w:t xml:space="preserve">Cell Wall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rPr>
                <w:rFonts w:ascii="Times New Roman" w:cs="Times New Roman" w:eastAsia="Times New Roman" w:hAnsi="Times New Roman"/>
                <w:color w:val="282828"/>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Mitochondria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before="240" w:lineRule="auto"/>
              <w:rPr>
                <w:rFonts w:ascii="Times New Roman" w:cs="Times New Roman" w:eastAsia="Times New Roman" w:hAnsi="Times New Roman"/>
                <w:color w:val="282828"/>
              </w:rPr>
            </w:pPr>
            <w:r w:rsidDel="00000000" w:rsidR="00000000" w:rsidRPr="00000000">
              <w:rPr>
                <w:rtl w:val="0"/>
              </w:rPr>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Chloroplast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rPr>
                <w:rFonts w:ascii="Times New Roman" w:cs="Times New Roman" w:eastAsia="Times New Roman" w:hAnsi="Times New Roman"/>
                <w:color w:val="282828"/>
              </w:rPr>
            </w:pPr>
            <w:r w:rsidDel="00000000" w:rsidR="00000000" w:rsidRPr="00000000">
              <w:rPr>
                <w:rtl w:val="0"/>
              </w:rPr>
            </w:r>
          </w:p>
        </w:tc>
      </w:tr>
      <w:tr>
        <w:trPr>
          <w:cantSplit w:val="0"/>
          <w:trHeight w:val="253.0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Ribosomes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befor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before="240" w:lineRule="auto"/>
              <w:rPr>
                <w:rFonts w:ascii="Times New Roman" w:cs="Times New Roman" w:eastAsia="Times New Roman" w:hAnsi="Times New Roman"/>
                <w:color w:val="282828"/>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Endoplasmic Reticulum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rFonts w:ascii="Times New Roman" w:cs="Times New Roman" w:eastAsia="Times New Roman" w:hAnsi="Times New Roman"/>
                <w:color w:val="282828"/>
              </w:rPr>
            </w:pPr>
            <w:r w:rsidDel="00000000" w:rsidR="00000000" w:rsidRPr="00000000">
              <w:rPr>
                <w:rtl w:val="0"/>
              </w:rPr>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Vacuole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jc w:val="center"/>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rFonts w:ascii="Times New Roman" w:cs="Times New Roman" w:eastAsia="Times New Roman" w:hAnsi="Times New Roman"/>
                <w:color w:val="282828"/>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Golgi apparatus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rPr>
                <w:rFonts w:ascii="Times New Roman" w:cs="Times New Roman" w:eastAsia="Times New Roman" w:hAnsi="Times New Roman"/>
                <w:color w:val="282828"/>
              </w:rPr>
            </w:pP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Flagella/Cilia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jc w:val="center"/>
              <w:rPr>
                <w:rFonts w:ascii="Times New Roman" w:cs="Times New Roman" w:eastAsia="Times New Roman" w:hAnsi="Times New Roman"/>
                <w:color w:val="ff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jc w:val="center"/>
              <w:rPr>
                <w:rFonts w:ascii="Times New Roman" w:cs="Times New Roman" w:eastAsia="Times New Roman" w:hAnsi="Times New Roman"/>
                <w:color w:val="282828"/>
              </w:rPr>
            </w:pP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EXAMPLE:</w:t>
            </w:r>
          </w:p>
          <w:p w:rsidR="00000000" w:rsidDel="00000000" w:rsidP="00000000" w:rsidRDefault="00000000" w:rsidRPr="00000000" w14:paraId="00000047">
            <w:pPr>
              <w:spacing w:before="240" w:lineRule="auto"/>
              <w:jc w:val="center"/>
              <w:rPr>
                <w:rFonts w:ascii="Times New Roman" w:cs="Times New Roman" w:eastAsia="Times New Roman" w:hAnsi="Times New Roman"/>
                <w:b w:val="1"/>
                <w:color w:val="282828"/>
              </w:rPr>
            </w:pPr>
            <w:r w:rsidDel="00000000" w:rsidR="00000000" w:rsidRPr="00000000">
              <w:rPr>
                <w:rFonts w:ascii="Times New Roman" w:cs="Times New Roman" w:eastAsia="Times New Roman" w:hAnsi="Times New Roman"/>
                <w:b w:val="1"/>
                <w:color w:val="282828"/>
                <w:rtl w:val="0"/>
              </w:rPr>
              <w:t xml:space="preserve">Lysosomes/ Peroxisomes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Pr>
              <w:drawing>
                <wp:inline distB="114300" distT="114300" distL="114300" distR="114300">
                  <wp:extent cx="1943100" cy="1435100"/>
                  <wp:effectExtent b="0" l="0" r="0" t="0"/>
                  <wp:docPr id="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943100" cy="14351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Lysosomes and peroxisomes contain digestive enzymes that are responsible for breaking down and disposing cellular waste. This function is similar to the function of a garbage disposal because they are used to chop up waste into tiny pieces to be disposed of through the sink.</w:t>
            </w:r>
          </w:p>
        </w:tc>
      </w:tr>
    </w:tbl>
    <w:p w:rsidR="00000000" w:rsidDel="00000000" w:rsidP="00000000" w:rsidRDefault="00000000" w:rsidRPr="00000000" w14:paraId="0000004A">
      <w:pPr>
        <w:spacing w:after="240" w:before="240" w:lineRule="auto"/>
        <w:rPr>
          <w:rFonts w:ascii="Times New Roman" w:cs="Times New Roman" w:eastAsia="Times New Roman" w:hAnsi="Times New Roman"/>
          <w:color w:val="ff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Function of Organelles Scoring Rubric</w:t>
      </w:r>
      <w:r w:rsidDel="00000000" w:rsidR="00000000" w:rsidRPr="00000000">
        <w:rPr>
          <w:rtl w:val="0"/>
        </w:rPr>
      </w:r>
    </w:p>
    <w:tbl>
      <w:tblPr>
        <w:tblStyle w:val="Table2"/>
        <w:tblW w:w="9565.22727272727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545"/>
        <w:gridCol w:w="1675.2272727272727"/>
        <w:gridCol w:w="1740"/>
        <w:gridCol w:w="1845"/>
        <w:gridCol w:w="1365"/>
        <w:tblGridChange w:id="0">
          <w:tblGrid>
            <w:gridCol w:w="1395"/>
            <w:gridCol w:w="1545"/>
            <w:gridCol w:w="1675.2272727272727"/>
            <w:gridCol w:w="1740"/>
            <w:gridCol w:w="1845"/>
            <w:gridCol w:w="136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Criteria</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Beginning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(0-5)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Developing (6-10)</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Proficient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(11-15)</w:t>
            </w:r>
          </w:p>
        </w:tc>
        <w:tc>
          <w:tcPr>
            <w:shd w:fill="1155c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Distinguished (16-20)</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Score</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Household Structure/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Item Picture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photos are missing. No names in photos. Poor quality/blurry photos.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&lt;5 photos are missing. Some names in photos. Some poor quality/blurry photos.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couple photos are missing. A couple photos do not have name. A couple photos are poor quality/blurry.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photos are there and all of them have name in it. No photos are poor quality/blurry.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Justification of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justifications are not properly written - the functions of organelles are incorrect and/or no description relating to household items.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&lt;5 justifications are not written properly.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justifications are written properly, give or take a couple.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justifications are written properly, and go beyond what is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Document Organization - Neat? Late?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 is not concise or consistent. Fonts are not the same. Photos are not properly sized. Document is late.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 is somewhat concise and consistent. Some fonts are the same and some photos are sized. Document is 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the document is concise and consistent. Most fonts are the same and most photos are sized. Document is 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entire document is concise and consistent. Some extra creativity is present. Document is 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282828"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Score = </w:t>
            </w:r>
          </w:p>
          <w:p w:rsidR="00000000" w:rsidDel="00000000" w:rsidP="00000000" w:rsidRDefault="00000000" w:rsidRPr="00000000" w14:paraId="0000007C">
            <w:pPr>
              <w:widowControl w:val="0"/>
              <w:spacing w:line="240" w:lineRule="auto"/>
              <w:jc w:val="righ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tc>
      </w:tr>
    </w:tbl>
    <w:p w:rsidR="00000000" w:rsidDel="00000000" w:rsidP="00000000" w:rsidRDefault="00000000" w:rsidRPr="00000000" w14:paraId="0000007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jc w:val="left"/>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Additional Feedback: </w:t>
      </w:r>
    </w:p>
    <w:p w:rsidR="00000000" w:rsidDel="00000000" w:rsidP="00000000" w:rsidRDefault="00000000" w:rsidRPr="00000000" w14:paraId="00000081">
      <w:pPr>
        <w:jc w:val="left"/>
        <w:rPr>
          <w:rFonts w:ascii="Times New Roman" w:cs="Times New Roman" w:eastAsia="Times New Roman" w:hAnsi="Times New Roman"/>
          <w:sz w:val="30"/>
          <w:szCs w:val="30"/>
          <w:highlight w:val="yellow"/>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rFonts w:ascii="Merriweather" w:cs="Merriweather" w:eastAsia="Merriweather" w:hAnsi="Merriweather"/>
        <w:b w:val="1"/>
        <w:color w:val="0b5394"/>
        <w:sz w:val="40"/>
        <w:szCs w:val="40"/>
      </w:rPr>
    </w:pPr>
    <w:r w:rsidDel="00000000" w:rsidR="00000000" w:rsidRPr="00000000">
      <w:rPr>
        <w:rFonts w:ascii="Merriweather" w:cs="Merriweather" w:eastAsia="Merriweather" w:hAnsi="Merriweather"/>
        <w:b w:val="1"/>
        <w:color w:val="0b5394"/>
        <w:sz w:val="40"/>
        <w:szCs w:val="40"/>
        <w:rtl w:val="0"/>
      </w:rPr>
      <w:t xml:space="preserve">At-Home Exploration:</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-152399</wp:posOffset>
          </wp:positionV>
          <wp:extent cx="995363" cy="76807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95363" cy="768075"/>
                  </a:xfrm>
                  <a:prstGeom prst="rect"/>
                  <a:ln/>
                </pic:spPr>
              </pic:pic>
            </a:graphicData>
          </a:graphic>
        </wp:anchor>
      </w:drawing>
    </w:r>
  </w:p>
  <w:p w:rsidR="00000000" w:rsidDel="00000000" w:rsidP="00000000" w:rsidRDefault="00000000" w:rsidRPr="00000000" w14:paraId="00000083">
    <w:pPr>
      <w:jc w:val="right"/>
      <w:rPr/>
    </w:pPr>
    <w:r w:rsidDel="00000000" w:rsidR="00000000" w:rsidRPr="00000000">
      <w:rPr>
        <w:rFonts w:ascii="Merriweather" w:cs="Merriweather" w:eastAsia="Merriweather" w:hAnsi="Merriweather"/>
        <w:b w:val="1"/>
        <w:color w:val="0b5394"/>
        <w:sz w:val="40"/>
        <w:szCs w:val="40"/>
        <w:rtl w:val="0"/>
      </w:rPr>
      <w:t xml:space="preserve">The Function of Organelles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i w:val="0"/>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hyperlink" Target="https://www.khanacademy.org/test-prep/mcat/cells/eukaryotic-cells/a/organelles-article" TargetMode="External"/><Relationship Id="rId12" Type="http://schemas.openxmlformats.org/officeDocument/2006/relationships/header" Target="header1.xml"/><Relationship Id="rId9" Type="http://schemas.openxmlformats.org/officeDocument/2006/relationships/hyperlink" Target="https://www.exploringnature.org/db/view/Cell-Organell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iology4kids.com/files/cell_main.html" TargetMode="External"/><Relationship Id="rId8" Type="http://schemas.openxmlformats.org/officeDocument/2006/relationships/hyperlink" Target="https://www.pathwayz.org/Tree/Plain/ORGANEL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